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4956" w14:textId="77777777" w:rsidR="00C17A46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06091">
        <w:rPr>
          <w:rFonts w:cs="Arial"/>
          <w:b/>
          <w:noProof/>
          <w:sz w:val="24"/>
        </w:rPr>
        <w:t>2178</w:t>
      </w:r>
    </w:p>
    <w:p w14:paraId="19C83E0A" w14:textId="77777777" w:rsidR="00C17A46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152D01"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3200B849" w14:textId="77777777" w:rsidR="00463675" w:rsidRPr="00B6658B" w:rsidRDefault="00463675">
      <w:pPr>
        <w:rPr>
          <w:rFonts w:ascii="Arial" w:hAnsi="Arial" w:cs="Arial"/>
        </w:rPr>
      </w:pPr>
    </w:p>
    <w:p w14:paraId="60AA9A4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B7485F">
        <w:rPr>
          <w:rFonts w:ascii="Arial" w:hAnsi="Arial" w:cs="Arial"/>
          <w:b/>
        </w:rPr>
        <w:t>LS on 5G NSWO roaming aspects</w:t>
      </w:r>
    </w:p>
    <w:p w14:paraId="0BED0310" w14:textId="210FE386" w:rsidR="006A199F" w:rsidRPr="008774AB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485F" w:rsidRPr="00B7485F">
        <w:rPr>
          <w:rFonts w:ascii="Arial" w:hAnsi="Arial" w:cs="Arial"/>
          <w:b/>
          <w:bCs/>
        </w:rPr>
        <w:t>S3</w:t>
      </w:r>
      <w:r w:rsidR="00B7485F" w:rsidRPr="008774AB">
        <w:rPr>
          <w:rFonts w:ascii="Arial" w:hAnsi="Arial" w:cs="Arial"/>
          <w:b/>
        </w:rPr>
        <w:t>-220446</w:t>
      </w:r>
      <w:r w:rsidR="008774AB" w:rsidRPr="008774AB">
        <w:rPr>
          <w:rFonts w:ascii="Arial" w:hAnsi="Arial" w:cs="Arial"/>
          <w:b/>
        </w:rPr>
        <w:t xml:space="preserve"> / </w:t>
      </w:r>
      <w:r w:rsidR="008774AB" w:rsidRPr="008774AB">
        <w:rPr>
          <w:rFonts w:ascii="Arial" w:hAnsi="Arial" w:cs="Arial"/>
          <w:b/>
        </w:rPr>
        <w:t>S2-2202</w:t>
      </w:r>
      <w:r w:rsidR="008774AB" w:rsidRPr="008774AB">
        <w:rPr>
          <w:rFonts w:ascii="Arial" w:hAnsi="Arial" w:cs="Arial"/>
          <w:b/>
        </w:rPr>
        <w:t>791</w:t>
      </w:r>
    </w:p>
    <w:p w14:paraId="1E9B46EB" w14:textId="77777777" w:rsidR="00B7485F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7D72928C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485F" w:rsidRPr="00CB012F">
        <w:rPr>
          <w:rFonts w:ascii="Arial" w:hAnsi="Arial" w:cs="Arial"/>
          <w:b/>
        </w:rPr>
        <w:t>SA3</w:t>
      </w:r>
    </w:p>
    <w:p w14:paraId="2F6CFAB9" w14:textId="77777777" w:rsidR="00463675" w:rsidRPr="00CB012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B012F">
        <w:rPr>
          <w:rFonts w:ascii="Arial" w:hAnsi="Arial" w:cs="Arial"/>
          <w:b/>
          <w:lang w:val="en-US"/>
        </w:rPr>
        <w:t>Cc:</w:t>
      </w:r>
      <w:r w:rsidRPr="00CB012F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CB012F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CB012F">
        <w:rPr>
          <w:rFonts w:ascii="Arial" w:hAnsi="Arial" w:cs="Arial"/>
          <w:b/>
          <w:bCs/>
          <w:lang w:val="en-US"/>
        </w:rPr>
        <w:t>, TSG C</w:t>
      </w:r>
      <w:r w:rsidR="00CB012F">
        <w:rPr>
          <w:rFonts w:ascii="Arial" w:hAnsi="Arial" w:cs="Arial"/>
          <w:b/>
          <w:bCs/>
          <w:lang w:val="en-US"/>
        </w:rPr>
        <w:t>T</w:t>
      </w:r>
    </w:p>
    <w:p w14:paraId="02DB5A69" w14:textId="77777777" w:rsidR="00463675" w:rsidRPr="00CB012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774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774AB">
        <w:rPr>
          <w:rFonts w:ascii="Arial" w:hAnsi="Arial" w:cs="Arial"/>
          <w:b/>
          <w:lang w:val="en-US"/>
        </w:rPr>
        <w:t>Contact Person:</w:t>
      </w:r>
      <w:r w:rsidRPr="008774AB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4FF72F0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7709B707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CB012F">
        <w:rPr>
          <w:rFonts w:ascii="Arial" w:hAnsi="Arial" w:cs="Arial"/>
          <w:bCs/>
        </w:rPr>
        <w:t xml:space="preserve">23.501 </w:t>
      </w:r>
      <w:r w:rsidR="00152D01" w:rsidRPr="00152D01">
        <w:rPr>
          <w:rFonts w:ascii="Arial" w:hAnsi="Arial" w:cs="Arial"/>
          <w:bCs/>
        </w:rPr>
        <w:t>CR3592</w:t>
      </w:r>
    </w:p>
    <w:p w14:paraId="30154427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B6658B" w:rsidRDefault="00463675">
      <w:pPr>
        <w:rPr>
          <w:rFonts w:ascii="Arial" w:hAnsi="Arial" w:cs="Arial"/>
        </w:rPr>
      </w:pPr>
    </w:p>
    <w:p w14:paraId="663017A6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E0821F4" w14:textId="77777777" w:rsidR="0097014E" w:rsidRPr="0097014E" w:rsidRDefault="007F12A4" w:rsidP="0097014E">
      <w:pPr>
        <w:rPr>
          <w:rFonts w:ascii="Arial" w:hAnsi="Arial" w:cs="Arial"/>
        </w:rPr>
      </w:pPr>
      <w:bookmarkStart w:id="10" w:name="_Hlk46758011"/>
      <w:r>
        <w:rPr>
          <w:rFonts w:ascii="Arial" w:hAnsi="Arial" w:cs="Arial"/>
        </w:rPr>
        <w:t xml:space="preserve">SA2 thanks </w:t>
      </w:r>
      <w:r w:rsidR="00B7485F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485F">
        <w:rPr>
          <w:rFonts w:ascii="Arial" w:hAnsi="Arial" w:cs="Arial"/>
        </w:rPr>
        <w:t xml:space="preserve"> would like to indicate </w:t>
      </w:r>
      <w:r w:rsidR="00CB012F">
        <w:rPr>
          <w:rFonts w:ascii="Arial" w:hAnsi="Arial" w:cs="Arial"/>
        </w:rPr>
        <w:t xml:space="preserve">that </w:t>
      </w:r>
      <w:r w:rsidR="00B7485F">
        <w:rPr>
          <w:rFonts w:ascii="Arial" w:hAnsi="Arial" w:cs="Arial"/>
        </w:rPr>
        <w:t xml:space="preserve">SA2 included the output of SA3 work on NSWO Roaming with other aspects </w:t>
      </w:r>
      <w:r w:rsidR="00CB012F">
        <w:rPr>
          <w:rFonts w:ascii="Arial" w:hAnsi="Arial" w:cs="Arial"/>
        </w:rPr>
        <w:t xml:space="preserve">(solving Editor’s Notes) </w:t>
      </w:r>
      <w:r w:rsidR="00C2131F">
        <w:rPr>
          <w:rFonts w:ascii="Arial" w:hAnsi="Arial" w:cs="Arial"/>
        </w:rPr>
        <w:t>in</w:t>
      </w:r>
      <w:r w:rsidR="00B7485F">
        <w:rPr>
          <w:rFonts w:ascii="Arial" w:hAnsi="Arial" w:cs="Arial"/>
        </w:rPr>
        <w:t xml:space="preserve"> the attached </w:t>
      </w:r>
      <w:r w:rsidR="00C2131F">
        <w:rPr>
          <w:rFonts w:ascii="Arial" w:hAnsi="Arial" w:cs="Arial"/>
        </w:rPr>
        <w:t xml:space="preserve">agreed </w:t>
      </w:r>
      <w:r w:rsidR="00B7485F">
        <w:rPr>
          <w:rFonts w:ascii="Arial" w:hAnsi="Arial" w:cs="Arial"/>
        </w:rPr>
        <w:t>CR</w:t>
      </w:r>
      <w:bookmarkEnd w:id="10"/>
      <w:r w:rsidR="0097014E" w:rsidRPr="0097014E">
        <w:rPr>
          <w:rFonts w:ascii="Arial" w:hAnsi="Arial" w:cs="Arial"/>
        </w:rPr>
        <w:t>.</w:t>
      </w:r>
      <w:r w:rsidR="0097014E">
        <w:t xml:space="preserve"> </w:t>
      </w:r>
    </w:p>
    <w:p w14:paraId="790B87FF" w14:textId="77777777" w:rsidR="005C0CB0" w:rsidRPr="00A74E53" w:rsidRDefault="005C0CB0">
      <w:pPr>
        <w:rPr>
          <w:rFonts w:ascii="Arial" w:hAnsi="Arial" w:cs="Arial"/>
        </w:rPr>
      </w:pPr>
    </w:p>
    <w:p w14:paraId="4A6D333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41FF5101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485F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7AD36542" w14:textId="7777777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485F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1AE08346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AB4790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11" w:name="_Hlk34647957"/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51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Default="00C429F9" w:rsidP="000511A2">
            <w:pPr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May  16</w:t>
            </w:r>
            <w:proofErr w:type="gramEnd"/>
            <w:r>
              <w:rPr>
                <w:lang w:eastAsia="fr-FR"/>
              </w:rPr>
              <w:t xml:space="preserve">-20 </w:t>
            </w:r>
            <w:proofErr w:type="spellStart"/>
            <w:r w:rsidRPr="002D0642">
              <w:rPr>
                <w:vertAlign w:val="superscript"/>
                <w:lang w:eastAsia="fr-FR"/>
              </w:rPr>
              <w:t>th</w:t>
            </w:r>
            <w:proofErr w:type="spellEnd"/>
            <w:r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6E0092" w:rsidRDefault="000511A2" w:rsidP="000511A2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1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90F11" w14:textId="77777777" w:rsidR="00905539" w:rsidRDefault="00905539">
      <w:r>
        <w:separator/>
      </w:r>
    </w:p>
  </w:endnote>
  <w:endnote w:type="continuationSeparator" w:id="0">
    <w:p w14:paraId="0EB84138" w14:textId="77777777" w:rsidR="00905539" w:rsidRDefault="0090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4F3B" w14:textId="77777777" w:rsidR="00905539" w:rsidRDefault="00905539">
      <w:r>
        <w:separator/>
      </w:r>
    </w:p>
  </w:footnote>
  <w:footnote w:type="continuationSeparator" w:id="0">
    <w:p w14:paraId="42186D22" w14:textId="77777777" w:rsidR="00905539" w:rsidRDefault="00905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62B5"/>
    <w:rsid w:val="00871DA9"/>
    <w:rsid w:val="008774AB"/>
    <w:rsid w:val="00892405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April 06th – 12th, 2022; Elbonia               		            (revision of S2-220</vt:lpstr>
    </vt:vector>
  </TitlesOfParts>
  <Company>ETSI Sophia Antipolis</Company>
  <LinksUpToDate>false</LinksUpToDate>
  <CharactersWithSpaces>1011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</cp:lastModifiedBy>
  <cp:revision>3</cp:revision>
  <cp:lastPrinted>2002-04-23T07:10:00Z</cp:lastPrinted>
  <dcterms:created xsi:type="dcterms:W3CDTF">2022-03-29T15:41:00Z</dcterms:created>
  <dcterms:modified xsi:type="dcterms:W3CDTF">2022-03-29T18:46:00Z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